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98885D" w14:textId="77777777" w:rsidR="001E7EFF" w:rsidRDefault="001E7EFF" w:rsidP="001E7EFF">
      <w:pPr>
        <w:spacing w:after="0"/>
        <w:rPr>
          <w:rFonts w:ascii="Times New Roman" w:hAnsi="Times New Roman" w:cs="Times New Roman"/>
          <w:sz w:val="24"/>
        </w:rPr>
      </w:pPr>
    </w:p>
    <w:p w14:paraId="42B42004" w14:textId="77777777" w:rsidR="001E7EFF" w:rsidRPr="009C42F1" w:rsidRDefault="001E7EFF" w:rsidP="001E7EFF">
      <w:pPr>
        <w:spacing w:after="0"/>
        <w:rPr>
          <w:rFonts w:ascii="Times New Roman" w:hAnsi="Times New Roman" w:cs="Times New Roman"/>
          <w:sz w:val="24"/>
        </w:rPr>
      </w:pPr>
      <w:r w:rsidRPr="009C42F1">
        <w:rPr>
          <w:rFonts w:ascii="Times New Roman" w:hAnsi="Times New Roman" w:cs="Times New Roman"/>
          <w:sz w:val="24"/>
        </w:rPr>
        <w:t>Njoftim</w:t>
      </w:r>
    </w:p>
    <w:p w14:paraId="133D1731" w14:textId="77777777" w:rsidR="001E7EFF" w:rsidRPr="009C42F1" w:rsidRDefault="001E7EFF" w:rsidP="001E7EFF">
      <w:pPr>
        <w:spacing w:after="0"/>
        <w:rPr>
          <w:rFonts w:ascii="Times New Roman" w:hAnsi="Times New Roman" w:cs="Times New Roman"/>
          <w:sz w:val="24"/>
        </w:rPr>
      </w:pPr>
    </w:p>
    <w:p w14:paraId="29AF6F32" w14:textId="77777777" w:rsidR="001E7EFF" w:rsidRPr="009C42F1" w:rsidRDefault="001E7EFF" w:rsidP="001E7EFF">
      <w:pPr>
        <w:spacing w:after="0"/>
        <w:jc w:val="both"/>
        <w:rPr>
          <w:rFonts w:ascii="Times New Roman" w:hAnsi="Times New Roman" w:cs="Times New Roman"/>
          <w:i/>
          <w:sz w:val="24"/>
        </w:rPr>
      </w:pPr>
      <w:r w:rsidRPr="009C42F1">
        <w:rPr>
          <w:rFonts w:ascii="Times New Roman" w:hAnsi="Times New Roman" w:cs="Times New Roman"/>
          <w:sz w:val="24"/>
        </w:rPr>
        <w:t>Në bazë të Nenit 15 të Vendi</w:t>
      </w:r>
      <w:r>
        <w:rPr>
          <w:rFonts w:ascii="Times New Roman" w:hAnsi="Times New Roman" w:cs="Times New Roman"/>
          <w:sz w:val="24"/>
        </w:rPr>
        <w:t>mit të Këshillit të Ministrave N</w:t>
      </w:r>
      <w:r w:rsidRPr="009C42F1">
        <w:rPr>
          <w:rFonts w:ascii="Times New Roman" w:hAnsi="Times New Roman" w:cs="Times New Roman"/>
          <w:sz w:val="24"/>
        </w:rPr>
        <w:t>r. 822, datë 7.10.2015 “</w:t>
      </w:r>
      <w:r w:rsidRPr="009C42F1">
        <w:rPr>
          <w:rFonts w:ascii="Times New Roman" w:hAnsi="Times New Roman" w:cs="Times New Roman"/>
          <w:i/>
          <w:sz w:val="24"/>
        </w:rPr>
        <w:t>Për miratimin e rregullave dhe procedurave të ndërtimit të kapaciteteve të reja prodhuese të energjisë elektrike, që nuk janë objekt koncesioni</w:t>
      </w:r>
      <w:r w:rsidRPr="009C42F1">
        <w:rPr>
          <w:rFonts w:ascii="Times New Roman" w:hAnsi="Times New Roman" w:cs="Times New Roman"/>
          <w:sz w:val="24"/>
        </w:rPr>
        <w:t>” i ndryshuar, Ministria e Infrastrukturës dhe Energjisë njofton si më poshtë:</w:t>
      </w:r>
    </w:p>
    <w:p w14:paraId="4A499413" w14:textId="77777777" w:rsidR="001E7EFF" w:rsidRPr="009C42F1" w:rsidRDefault="001E7EFF" w:rsidP="001E7EFF">
      <w:pPr>
        <w:spacing w:after="0"/>
        <w:jc w:val="both"/>
        <w:rPr>
          <w:rFonts w:ascii="Times New Roman" w:hAnsi="Times New Roman" w:cs="Times New Roman"/>
          <w:sz w:val="24"/>
        </w:rPr>
      </w:pPr>
    </w:p>
    <w:p w14:paraId="03C27E9D" w14:textId="03574FE5" w:rsidR="001E7EFF" w:rsidRPr="009C42F1" w:rsidRDefault="0016238D" w:rsidP="001E7EFF">
      <w:pPr>
        <w:spacing w:after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Shoqëria</w:t>
      </w:r>
      <w:r w:rsidR="001E7EFF" w:rsidRPr="009C42F1">
        <w:rPr>
          <w:rFonts w:ascii="Times New Roman" w:hAnsi="Times New Roman" w:cs="Times New Roman"/>
          <w:sz w:val="24"/>
        </w:rPr>
        <w:t xml:space="preserve"> “</w:t>
      </w:r>
      <w:r w:rsidR="004A731E">
        <w:rPr>
          <w:rFonts w:ascii="Times New Roman" w:hAnsi="Times New Roman" w:cs="Times New Roman"/>
          <w:sz w:val="24"/>
        </w:rPr>
        <w:t>TI SOLAR POWER</w:t>
      </w:r>
      <w:r w:rsidR="001E7EFF" w:rsidRPr="009C42F1">
        <w:rPr>
          <w:rFonts w:ascii="Times New Roman" w:hAnsi="Times New Roman" w:cs="Times New Roman"/>
          <w:sz w:val="24"/>
        </w:rPr>
        <w:t xml:space="preserve">” </w:t>
      </w:r>
      <w:r w:rsidR="004A731E">
        <w:rPr>
          <w:rFonts w:ascii="Times New Roman" w:hAnsi="Times New Roman" w:cs="Times New Roman"/>
          <w:sz w:val="24"/>
        </w:rPr>
        <w:t>sh.p.k</w:t>
      </w:r>
      <w:r w:rsidR="001E7EFF" w:rsidRPr="009C42F1">
        <w:rPr>
          <w:rFonts w:ascii="Times New Roman" w:hAnsi="Times New Roman" w:cs="Times New Roman"/>
          <w:sz w:val="24"/>
        </w:rPr>
        <w:t xml:space="preserve"> ka shprehur interesin dhe ka paraqitur pranë Ministrisë së Infrastrukturës dhe Energjisë, aplikimin për ndërtimin e një impianti fotovoltaik </w:t>
      </w:r>
      <w:r>
        <w:rPr>
          <w:rFonts w:ascii="Times New Roman" w:hAnsi="Times New Roman" w:cs="Times New Roman"/>
          <w:sz w:val="24"/>
        </w:rPr>
        <w:t xml:space="preserve">me kapacitet të instaluar </w:t>
      </w:r>
      <w:r w:rsidR="004A731E">
        <w:rPr>
          <w:rFonts w:ascii="Times New Roman" w:hAnsi="Times New Roman" w:cs="Times New Roman"/>
          <w:sz w:val="24"/>
        </w:rPr>
        <w:t>20.5</w:t>
      </w:r>
      <w:r>
        <w:rPr>
          <w:rFonts w:ascii="Times New Roman" w:hAnsi="Times New Roman" w:cs="Times New Roman"/>
          <w:sz w:val="24"/>
        </w:rPr>
        <w:t xml:space="preserve"> MW</w:t>
      </w:r>
      <w:r w:rsidR="00A67B41">
        <w:rPr>
          <w:rFonts w:ascii="Times New Roman" w:hAnsi="Times New Roman" w:cs="Times New Roman"/>
          <w:sz w:val="24"/>
        </w:rPr>
        <w:t>,</w:t>
      </w:r>
      <w:r>
        <w:rPr>
          <w:rFonts w:ascii="Times New Roman" w:hAnsi="Times New Roman" w:cs="Times New Roman"/>
          <w:sz w:val="24"/>
        </w:rPr>
        <w:t xml:space="preserve"> </w:t>
      </w:r>
      <w:r w:rsidR="001E7EFF" w:rsidRPr="009C42F1">
        <w:rPr>
          <w:rFonts w:ascii="Times New Roman" w:hAnsi="Times New Roman" w:cs="Times New Roman"/>
          <w:sz w:val="24"/>
        </w:rPr>
        <w:t>për prodhimin e energjisë elektrike nga burim</w:t>
      </w:r>
      <w:r w:rsidR="001E7EFF">
        <w:rPr>
          <w:rFonts w:ascii="Times New Roman" w:hAnsi="Times New Roman" w:cs="Times New Roman"/>
          <w:sz w:val="24"/>
        </w:rPr>
        <w:t>e të rinovueshme,</w:t>
      </w:r>
      <w:r w:rsidR="005D3BFC">
        <w:rPr>
          <w:rFonts w:ascii="Times New Roman" w:hAnsi="Times New Roman" w:cs="Times New Roman"/>
          <w:sz w:val="24"/>
        </w:rPr>
        <w:t xml:space="preserve"> i </w:t>
      </w:r>
      <w:r w:rsidR="001E7EFF">
        <w:rPr>
          <w:rFonts w:ascii="Times New Roman" w:hAnsi="Times New Roman" w:cs="Times New Roman"/>
          <w:sz w:val="24"/>
        </w:rPr>
        <w:t xml:space="preserve">cili nuk është objekt konçesioni dhe </w:t>
      </w:r>
      <w:r w:rsidR="00322C51">
        <w:rPr>
          <w:rFonts w:ascii="Times New Roman" w:hAnsi="Times New Roman" w:cs="Times New Roman"/>
          <w:sz w:val="24"/>
        </w:rPr>
        <w:t>nuk</w:t>
      </w:r>
      <w:r w:rsidR="001E7EFF">
        <w:rPr>
          <w:rFonts w:ascii="Times New Roman" w:hAnsi="Times New Roman" w:cs="Times New Roman"/>
          <w:sz w:val="24"/>
        </w:rPr>
        <w:t xml:space="preserve"> përfiton nga masat mbështetëse, </w:t>
      </w:r>
      <w:r w:rsidR="00AD0F0A" w:rsidRPr="00AD0F0A">
        <w:rPr>
          <w:rFonts w:ascii="Times New Roman" w:hAnsi="Times New Roman" w:cs="Times New Roman"/>
          <w:sz w:val="24"/>
        </w:rPr>
        <w:t>me vend</w:t>
      </w:r>
      <w:r w:rsidR="00322C51">
        <w:rPr>
          <w:rFonts w:ascii="Times New Roman" w:hAnsi="Times New Roman" w:cs="Times New Roman"/>
          <w:sz w:val="24"/>
        </w:rPr>
        <w:t>nd</w:t>
      </w:r>
      <w:r w:rsidR="00AD0F0A" w:rsidRPr="00AD0F0A">
        <w:rPr>
          <w:rFonts w:ascii="Times New Roman" w:hAnsi="Times New Roman" w:cs="Times New Roman"/>
          <w:sz w:val="24"/>
        </w:rPr>
        <w:t xml:space="preserve">odhje </w:t>
      </w:r>
      <w:r w:rsidR="004A731E" w:rsidRPr="004A731E">
        <w:rPr>
          <w:rFonts w:ascii="Times New Roman" w:hAnsi="Times New Roman" w:cs="Times New Roman"/>
          <w:sz w:val="24"/>
        </w:rPr>
        <w:t>në Zonën e Bashkisë Cërrik</w:t>
      </w:r>
      <w:r w:rsidR="00A67B41">
        <w:rPr>
          <w:rFonts w:ascii="Times New Roman" w:hAnsi="Times New Roman" w:cs="Times New Roman"/>
          <w:sz w:val="24"/>
        </w:rPr>
        <w:t>.</w:t>
      </w:r>
    </w:p>
    <w:p w14:paraId="577FFB1D" w14:textId="77777777" w:rsidR="001E7EFF" w:rsidRPr="009C42F1" w:rsidRDefault="001E7EFF" w:rsidP="001E7EFF">
      <w:pPr>
        <w:spacing w:after="0"/>
        <w:jc w:val="both"/>
        <w:rPr>
          <w:rFonts w:ascii="Times New Roman" w:hAnsi="Times New Roman" w:cs="Times New Roman"/>
          <w:sz w:val="24"/>
        </w:rPr>
      </w:pPr>
    </w:p>
    <w:p w14:paraId="63D17C92" w14:textId="77777777" w:rsidR="001E7EFF" w:rsidRDefault="001E7EFF" w:rsidP="001E7EFF">
      <w:pPr>
        <w:spacing w:after="0"/>
        <w:jc w:val="both"/>
      </w:pPr>
      <w:r w:rsidRPr="009C42F1">
        <w:rPr>
          <w:rFonts w:ascii="Times New Roman" w:hAnsi="Times New Roman" w:cs="Times New Roman"/>
          <w:sz w:val="24"/>
        </w:rPr>
        <w:t xml:space="preserve">Afati për dërgimin e komenteve në Ministrinë e Infrastrukturës dhe Energjisë është 15 ditë, duke nisur nga data e publikimit të këtij njoftimi në faqen zyrtare: </w:t>
      </w:r>
      <w:hyperlink r:id="rId4" w:history="1">
        <w:r w:rsidRPr="009C42F1">
          <w:rPr>
            <w:rStyle w:val="Hyperlink"/>
            <w:rFonts w:ascii="Times New Roman" w:hAnsi="Times New Roman" w:cs="Times New Roman"/>
            <w:sz w:val="24"/>
          </w:rPr>
          <w:t>www.infrastruktura.gov.al</w:t>
        </w:r>
      </w:hyperlink>
    </w:p>
    <w:p w14:paraId="2F856F8C" w14:textId="77777777" w:rsidR="004A731E" w:rsidRDefault="004A731E" w:rsidP="001E7EFF">
      <w:pPr>
        <w:spacing w:after="0"/>
        <w:jc w:val="both"/>
      </w:pPr>
    </w:p>
    <w:p w14:paraId="1B3CE245" w14:textId="77777777" w:rsidR="004A731E" w:rsidRDefault="004A731E" w:rsidP="001E7EFF">
      <w:pPr>
        <w:spacing w:after="0"/>
        <w:jc w:val="both"/>
      </w:pPr>
    </w:p>
    <w:p w14:paraId="177EAF66" w14:textId="77777777" w:rsidR="004A731E" w:rsidRDefault="004A731E" w:rsidP="001E7EFF">
      <w:pPr>
        <w:spacing w:after="0"/>
        <w:jc w:val="both"/>
      </w:pPr>
    </w:p>
    <w:p w14:paraId="254FF23D" w14:textId="77777777" w:rsidR="004A731E" w:rsidRDefault="004A731E" w:rsidP="001E7EFF">
      <w:pPr>
        <w:spacing w:after="0"/>
        <w:jc w:val="both"/>
      </w:pPr>
    </w:p>
    <w:p w14:paraId="69C9CB8E" w14:textId="77777777" w:rsidR="004A731E" w:rsidRDefault="004A731E" w:rsidP="004A731E">
      <w:pPr>
        <w:spacing w:after="0"/>
        <w:rPr>
          <w:rFonts w:ascii="Times New Roman" w:hAnsi="Times New Roman" w:cs="Times New Roman"/>
          <w:sz w:val="24"/>
        </w:rPr>
      </w:pPr>
    </w:p>
    <w:p w14:paraId="7D92F94C" w14:textId="77777777" w:rsidR="004A731E" w:rsidRPr="009C42F1" w:rsidRDefault="004A731E" w:rsidP="004A731E">
      <w:pPr>
        <w:spacing w:after="0"/>
        <w:rPr>
          <w:rFonts w:ascii="Times New Roman" w:hAnsi="Times New Roman" w:cs="Times New Roman"/>
          <w:sz w:val="24"/>
        </w:rPr>
      </w:pPr>
      <w:r w:rsidRPr="009C42F1">
        <w:rPr>
          <w:rFonts w:ascii="Times New Roman" w:hAnsi="Times New Roman" w:cs="Times New Roman"/>
          <w:sz w:val="24"/>
        </w:rPr>
        <w:t>Njoftim</w:t>
      </w:r>
    </w:p>
    <w:p w14:paraId="0A72DC56" w14:textId="77777777" w:rsidR="004A731E" w:rsidRPr="009C42F1" w:rsidRDefault="004A731E" w:rsidP="004A731E">
      <w:pPr>
        <w:spacing w:after="0"/>
        <w:rPr>
          <w:rFonts w:ascii="Times New Roman" w:hAnsi="Times New Roman" w:cs="Times New Roman"/>
          <w:sz w:val="24"/>
        </w:rPr>
      </w:pPr>
    </w:p>
    <w:p w14:paraId="737B8F4E" w14:textId="77777777" w:rsidR="004A731E" w:rsidRPr="009C42F1" w:rsidRDefault="004A731E" w:rsidP="004A731E">
      <w:pPr>
        <w:spacing w:after="0"/>
        <w:jc w:val="both"/>
        <w:rPr>
          <w:rFonts w:ascii="Times New Roman" w:hAnsi="Times New Roman" w:cs="Times New Roman"/>
          <w:i/>
          <w:sz w:val="24"/>
        </w:rPr>
      </w:pPr>
      <w:r w:rsidRPr="009C42F1">
        <w:rPr>
          <w:rFonts w:ascii="Times New Roman" w:hAnsi="Times New Roman" w:cs="Times New Roman"/>
          <w:sz w:val="24"/>
        </w:rPr>
        <w:t>Në bazë të Nenit 15 të Vendi</w:t>
      </w:r>
      <w:r>
        <w:rPr>
          <w:rFonts w:ascii="Times New Roman" w:hAnsi="Times New Roman" w:cs="Times New Roman"/>
          <w:sz w:val="24"/>
        </w:rPr>
        <w:t>mit të Këshillit të Ministrave N</w:t>
      </w:r>
      <w:r w:rsidRPr="009C42F1">
        <w:rPr>
          <w:rFonts w:ascii="Times New Roman" w:hAnsi="Times New Roman" w:cs="Times New Roman"/>
          <w:sz w:val="24"/>
        </w:rPr>
        <w:t>r. 822, datë 7.10.2015 “</w:t>
      </w:r>
      <w:r w:rsidRPr="009C42F1">
        <w:rPr>
          <w:rFonts w:ascii="Times New Roman" w:hAnsi="Times New Roman" w:cs="Times New Roman"/>
          <w:i/>
          <w:sz w:val="24"/>
        </w:rPr>
        <w:t>Për miratimin e rregullave dhe procedurave të ndërtimit të kapaciteteve të reja prodhuese të energjisë elektrike, që nuk janë objekt koncesioni</w:t>
      </w:r>
      <w:r w:rsidRPr="009C42F1">
        <w:rPr>
          <w:rFonts w:ascii="Times New Roman" w:hAnsi="Times New Roman" w:cs="Times New Roman"/>
          <w:sz w:val="24"/>
        </w:rPr>
        <w:t>” i ndryshuar, Ministria e Infrastrukturës dhe Energjisë njofton si më poshtë:</w:t>
      </w:r>
    </w:p>
    <w:p w14:paraId="663588C9" w14:textId="77777777" w:rsidR="004A731E" w:rsidRPr="009C42F1" w:rsidRDefault="004A731E" w:rsidP="004A731E">
      <w:pPr>
        <w:spacing w:after="0"/>
        <w:jc w:val="both"/>
        <w:rPr>
          <w:rFonts w:ascii="Times New Roman" w:hAnsi="Times New Roman" w:cs="Times New Roman"/>
          <w:sz w:val="24"/>
        </w:rPr>
      </w:pPr>
    </w:p>
    <w:p w14:paraId="2ECD8520" w14:textId="15D63B2B" w:rsidR="004A731E" w:rsidRPr="009C42F1" w:rsidRDefault="004A731E" w:rsidP="004A731E">
      <w:pPr>
        <w:spacing w:after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Shoqëria</w:t>
      </w:r>
      <w:r w:rsidRPr="009C42F1">
        <w:rPr>
          <w:rFonts w:ascii="Times New Roman" w:hAnsi="Times New Roman" w:cs="Times New Roman"/>
          <w:sz w:val="24"/>
        </w:rPr>
        <w:t xml:space="preserve"> “</w:t>
      </w:r>
      <w:r>
        <w:rPr>
          <w:rFonts w:ascii="Times New Roman" w:hAnsi="Times New Roman" w:cs="Times New Roman"/>
          <w:sz w:val="24"/>
        </w:rPr>
        <w:t>SOLEN</w:t>
      </w:r>
      <w:r w:rsidR="009A11BC">
        <w:rPr>
          <w:rFonts w:ascii="Times New Roman" w:hAnsi="Times New Roman" w:cs="Times New Roman"/>
          <w:sz w:val="24"/>
        </w:rPr>
        <w:t xml:space="preserve"> ENERGY</w:t>
      </w:r>
      <w:r w:rsidRPr="009C42F1">
        <w:rPr>
          <w:rFonts w:ascii="Times New Roman" w:hAnsi="Times New Roman" w:cs="Times New Roman"/>
          <w:sz w:val="24"/>
        </w:rPr>
        <w:t xml:space="preserve">” </w:t>
      </w:r>
      <w:r>
        <w:rPr>
          <w:rFonts w:ascii="Times New Roman" w:hAnsi="Times New Roman" w:cs="Times New Roman"/>
          <w:sz w:val="24"/>
        </w:rPr>
        <w:t>sh.p.k</w:t>
      </w:r>
      <w:r w:rsidRPr="009C42F1">
        <w:rPr>
          <w:rFonts w:ascii="Times New Roman" w:hAnsi="Times New Roman" w:cs="Times New Roman"/>
          <w:sz w:val="24"/>
        </w:rPr>
        <w:t xml:space="preserve"> ka shprehur interesin dhe ka paraqitur pranë Ministrisë së Infrastrukturës dhe Energjisë, aplikimin për ndërtimin e një impianti fotovoltaik </w:t>
      </w:r>
      <w:r>
        <w:rPr>
          <w:rFonts w:ascii="Times New Roman" w:hAnsi="Times New Roman" w:cs="Times New Roman"/>
          <w:sz w:val="24"/>
        </w:rPr>
        <w:t xml:space="preserve">me kapacitet të instaluar 128 MW, </w:t>
      </w:r>
      <w:r w:rsidRPr="009C42F1">
        <w:rPr>
          <w:rFonts w:ascii="Times New Roman" w:hAnsi="Times New Roman" w:cs="Times New Roman"/>
          <w:sz w:val="24"/>
        </w:rPr>
        <w:t>për prodhimin e energjisë elektrike nga burim</w:t>
      </w:r>
      <w:r>
        <w:rPr>
          <w:rFonts w:ascii="Times New Roman" w:hAnsi="Times New Roman" w:cs="Times New Roman"/>
          <w:sz w:val="24"/>
        </w:rPr>
        <w:t xml:space="preserve">e të rinovueshme, i cili nuk është objekt konçesioni dhe nuk përfiton nga masat mbështetëse, </w:t>
      </w:r>
      <w:r w:rsidRPr="00AD0F0A">
        <w:rPr>
          <w:rFonts w:ascii="Times New Roman" w:hAnsi="Times New Roman" w:cs="Times New Roman"/>
          <w:sz w:val="24"/>
        </w:rPr>
        <w:t>me vend</w:t>
      </w:r>
      <w:r>
        <w:rPr>
          <w:rFonts w:ascii="Times New Roman" w:hAnsi="Times New Roman" w:cs="Times New Roman"/>
          <w:sz w:val="24"/>
        </w:rPr>
        <w:t>nd</w:t>
      </w:r>
      <w:r w:rsidRPr="00AD0F0A">
        <w:rPr>
          <w:rFonts w:ascii="Times New Roman" w:hAnsi="Times New Roman" w:cs="Times New Roman"/>
          <w:sz w:val="24"/>
        </w:rPr>
        <w:t xml:space="preserve">odhje </w:t>
      </w:r>
      <w:r w:rsidRPr="004A731E">
        <w:rPr>
          <w:rFonts w:ascii="Times New Roman" w:hAnsi="Times New Roman" w:cs="Times New Roman"/>
          <w:sz w:val="24"/>
        </w:rPr>
        <w:t xml:space="preserve">në </w:t>
      </w:r>
      <w:r>
        <w:rPr>
          <w:rFonts w:ascii="Times New Roman" w:hAnsi="Times New Roman" w:cs="Times New Roman"/>
          <w:sz w:val="24"/>
        </w:rPr>
        <w:t>Sheq Marinas, Bashkia Fier, Qarku Fier.</w:t>
      </w:r>
    </w:p>
    <w:p w14:paraId="1D78EB01" w14:textId="77777777" w:rsidR="004A731E" w:rsidRPr="009C42F1" w:rsidRDefault="004A731E" w:rsidP="004A731E">
      <w:pPr>
        <w:spacing w:after="0"/>
        <w:jc w:val="both"/>
        <w:rPr>
          <w:rFonts w:ascii="Times New Roman" w:hAnsi="Times New Roman" w:cs="Times New Roman"/>
          <w:sz w:val="24"/>
        </w:rPr>
      </w:pPr>
    </w:p>
    <w:p w14:paraId="42DC38B0" w14:textId="77777777" w:rsidR="004A731E" w:rsidRDefault="004A731E" w:rsidP="004A731E">
      <w:pPr>
        <w:spacing w:after="0"/>
        <w:jc w:val="both"/>
      </w:pPr>
      <w:r w:rsidRPr="009C42F1">
        <w:rPr>
          <w:rFonts w:ascii="Times New Roman" w:hAnsi="Times New Roman" w:cs="Times New Roman"/>
          <w:sz w:val="24"/>
        </w:rPr>
        <w:t xml:space="preserve">Afati për dërgimin e komenteve në Ministrinë e Infrastrukturës dhe Energjisë është 15 ditë, duke nisur nga data e publikimit të këtij njoftimi në faqen zyrtare: </w:t>
      </w:r>
      <w:hyperlink r:id="rId5" w:history="1">
        <w:r w:rsidRPr="009C42F1">
          <w:rPr>
            <w:rStyle w:val="Hyperlink"/>
            <w:rFonts w:ascii="Times New Roman" w:hAnsi="Times New Roman" w:cs="Times New Roman"/>
            <w:sz w:val="24"/>
          </w:rPr>
          <w:t>www.infrastruktura.gov.al</w:t>
        </w:r>
      </w:hyperlink>
    </w:p>
    <w:p w14:paraId="1577A20A" w14:textId="77777777" w:rsidR="004A731E" w:rsidRDefault="004A731E" w:rsidP="004A731E">
      <w:pPr>
        <w:spacing w:after="0"/>
        <w:jc w:val="both"/>
      </w:pPr>
    </w:p>
    <w:p w14:paraId="51955AD0" w14:textId="77777777" w:rsidR="004A731E" w:rsidRDefault="004A731E" w:rsidP="001E7EFF">
      <w:pPr>
        <w:spacing w:after="0"/>
        <w:jc w:val="both"/>
      </w:pPr>
    </w:p>
    <w:p w14:paraId="7E311014" w14:textId="77777777" w:rsidR="004A731E" w:rsidRDefault="004A731E" w:rsidP="001E7EFF">
      <w:pPr>
        <w:spacing w:after="0"/>
        <w:jc w:val="both"/>
      </w:pPr>
    </w:p>
    <w:p w14:paraId="7F133F3B" w14:textId="77777777" w:rsidR="00B46701" w:rsidRPr="009C42F1" w:rsidRDefault="00B46701" w:rsidP="001E7EFF">
      <w:pPr>
        <w:spacing w:after="0"/>
        <w:jc w:val="both"/>
        <w:rPr>
          <w:rFonts w:ascii="Times New Roman" w:hAnsi="Times New Roman" w:cs="Times New Roman"/>
          <w:sz w:val="24"/>
        </w:rPr>
      </w:pPr>
    </w:p>
    <w:p w14:paraId="76A4E299" w14:textId="77777777" w:rsidR="00B82B65" w:rsidRDefault="00B82B65" w:rsidP="00B82B65">
      <w:pPr>
        <w:spacing w:after="0"/>
        <w:rPr>
          <w:rFonts w:ascii="Times New Roman" w:hAnsi="Times New Roman" w:cs="Times New Roman"/>
          <w:sz w:val="24"/>
        </w:rPr>
      </w:pPr>
    </w:p>
    <w:p w14:paraId="2E960790" w14:textId="77777777" w:rsidR="00B82B65" w:rsidRPr="00EC50F8" w:rsidRDefault="00B82B65" w:rsidP="00B82B65">
      <w:pPr>
        <w:spacing w:after="0"/>
        <w:jc w:val="both"/>
        <w:rPr>
          <w:rFonts w:ascii="Times New Roman" w:hAnsi="Times New Roman" w:cs="Times New Roman"/>
          <w:color w:val="0000FF" w:themeColor="hyperlink"/>
          <w:sz w:val="24"/>
          <w:u w:val="single"/>
        </w:rPr>
      </w:pPr>
    </w:p>
    <w:p w14:paraId="000A347C" w14:textId="77777777" w:rsidR="005F3F4E" w:rsidRPr="00EC50F8" w:rsidRDefault="005F3F4E" w:rsidP="005F3F4E">
      <w:pPr>
        <w:spacing w:after="0"/>
        <w:jc w:val="both"/>
        <w:rPr>
          <w:rFonts w:ascii="Times New Roman" w:hAnsi="Times New Roman" w:cs="Times New Roman"/>
          <w:color w:val="0000FF" w:themeColor="hyperlink"/>
          <w:sz w:val="24"/>
          <w:u w:val="single"/>
        </w:rPr>
      </w:pPr>
    </w:p>
    <w:p w14:paraId="61029420" w14:textId="4E154FFC" w:rsidR="005F3F4E" w:rsidRPr="009C42F1" w:rsidRDefault="005F3F4E" w:rsidP="00782324">
      <w:pPr>
        <w:spacing w:after="0"/>
        <w:rPr>
          <w:rFonts w:ascii="Times New Roman" w:hAnsi="Times New Roman" w:cs="Times New Roman"/>
          <w:sz w:val="24"/>
        </w:rPr>
      </w:pPr>
    </w:p>
    <w:p w14:paraId="3AF967F7" w14:textId="77777777" w:rsidR="005F3F4E" w:rsidRPr="00EC50F8" w:rsidRDefault="005F3F4E" w:rsidP="00FA4C46">
      <w:pPr>
        <w:spacing w:after="0"/>
        <w:jc w:val="both"/>
        <w:rPr>
          <w:rFonts w:ascii="Times New Roman" w:hAnsi="Times New Roman" w:cs="Times New Roman"/>
          <w:color w:val="0000FF" w:themeColor="hyperlink"/>
          <w:sz w:val="24"/>
          <w:u w:val="single"/>
        </w:rPr>
      </w:pPr>
    </w:p>
    <w:sectPr w:rsidR="005F3F4E" w:rsidRPr="00EC50F8" w:rsidSect="003C37D3">
      <w:pgSz w:w="11906" w:h="16838"/>
      <w:pgMar w:top="450" w:right="1440" w:bottom="90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E07ED"/>
    <w:rsid w:val="00054D1E"/>
    <w:rsid w:val="00081362"/>
    <w:rsid w:val="001315E2"/>
    <w:rsid w:val="00133F3B"/>
    <w:rsid w:val="0014789D"/>
    <w:rsid w:val="0016238D"/>
    <w:rsid w:val="00174041"/>
    <w:rsid w:val="00177E9D"/>
    <w:rsid w:val="001C4571"/>
    <w:rsid w:val="001D025E"/>
    <w:rsid w:val="001E7EFF"/>
    <w:rsid w:val="00205596"/>
    <w:rsid w:val="002401B5"/>
    <w:rsid w:val="002D1789"/>
    <w:rsid w:val="002E07ED"/>
    <w:rsid w:val="00312C04"/>
    <w:rsid w:val="0031719C"/>
    <w:rsid w:val="00321D7C"/>
    <w:rsid w:val="00322C51"/>
    <w:rsid w:val="0036777B"/>
    <w:rsid w:val="0037048E"/>
    <w:rsid w:val="00374020"/>
    <w:rsid w:val="00374137"/>
    <w:rsid w:val="00375F19"/>
    <w:rsid w:val="00376FED"/>
    <w:rsid w:val="00380A1F"/>
    <w:rsid w:val="0039779B"/>
    <w:rsid w:val="003B6A9B"/>
    <w:rsid w:val="003C37D3"/>
    <w:rsid w:val="00424BDA"/>
    <w:rsid w:val="00481BE7"/>
    <w:rsid w:val="004A731E"/>
    <w:rsid w:val="00504B55"/>
    <w:rsid w:val="0059159B"/>
    <w:rsid w:val="00593198"/>
    <w:rsid w:val="00596783"/>
    <w:rsid w:val="005D3BFC"/>
    <w:rsid w:val="005F3F4E"/>
    <w:rsid w:val="00610138"/>
    <w:rsid w:val="00667A5B"/>
    <w:rsid w:val="00667E18"/>
    <w:rsid w:val="006B263F"/>
    <w:rsid w:val="006C1B41"/>
    <w:rsid w:val="007244D7"/>
    <w:rsid w:val="0074098D"/>
    <w:rsid w:val="00747AC2"/>
    <w:rsid w:val="00781848"/>
    <w:rsid w:val="00782324"/>
    <w:rsid w:val="007C68EA"/>
    <w:rsid w:val="00814CC0"/>
    <w:rsid w:val="008965B5"/>
    <w:rsid w:val="009109D7"/>
    <w:rsid w:val="009A11BC"/>
    <w:rsid w:val="009A2861"/>
    <w:rsid w:val="009A2B30"/>
    <w:rsid w:val="009C42F1"/>
    <w:rsid w:val="009F2D6A"/>
    <w:rsid w:val="00A31995"/>
    <w:rsid w:val="00A34A5A"/>
    <w:rsid w:val="00A67B41"/>
    <w:rsid w:val="00AD0F0A"/>
    <w:rsid w:val="00B21D77"/>
    <w:rsid w:val="00B46701"/>
    <w:rsid w:val="00B82B65"/>
    <w:rsid w:val="00BA3D1D"/>
    <w:rsid w:val="00C0288B"/>
    <w:rsid w:val="00C45114"/>
    <w:rsid w:val="00C9208A"/>
    <w:rsid w:val="00CB03C5"/>
    <w:rsid w:val="00CB6D0D"/>
    <w:rsid w:val="00CF0297"/>
    <w:rsid w:val="00D622BC"/>
    <w:rsid w:val="00D92ED0"/>
    <w:rsid w:val="00DF1042"/>
    <w:rsid w:val="00DF5ADF"/>
    <w:rsid w:val="00E25C23"/>
    <w:rsid w:val="00EC50F8"/>
    <w:rsid w:val="00F9359A"/>
    <w:rsid w:val="00FA2F05"/>
    <w:rsid w:val="00FA4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CDF07F"/>
  <w15:docId w15:val="{0F60D3CC-D3FC-4AF5-9086-11C753236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q-A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E07E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E07E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386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56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infrastruktura.gov.al" TargetMode="External"/><Relationship Id="rId4" Type="http://schemas.openxmlformats.org/officeDocument/2006/relationships/hyperlink" Target="http://www.infrastruktura.gov.al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285</Words>
  <Characters>1626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Antonio Bushati</dc:creator>
  <cp:lastModifiedBy>Ina Gjyla</cp:lastModifiedBy>
  <cp:revision>13</cp:revision>
  <dcterms:created xsi:type="dcterms:W3CDTF">2023-03-03T16:03:00Z</dcterms:created>
  <dcterms:modified xsi:type="dcterms:W3CDTF">2025-03-17T11:11:00Z</dcterms:modified>
</cp:coreProperties>
</file>